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0E" w:rsidRPr="0095000E" w:rsidRDefault="0095000E" w:rsidP="0095000E">
      <w:pPr>
        <w:pBdr>
          <w:top w:val="single" w:sz="4" w:space="0" w:color="E5E5E5"/>
        </w:pBdr>
        <w:shd w:val="clear" w:color="auto" w:fill="FFFFFF"/>
        <w:spacing w:after="204" w:line="240" w:lineRule="auto"/>
        <w:outlineLvl w:val="0"/>
        <w:rPr>
          <w:rFonts w:ascii="Arial" w:eastAsia="Times New Roman" w:hAnsi="Arial" w:cs="Arial"/>
          <w:b/>
          <w:bCs/>
          <w:color w:val="333333"/>
          <w:kern w:val="36"/>
          <w:sz w:val="31"/>
          <w:szCs w:val="31"/>
        </w:rPr>
      </w:pPr>
      <w:r>
        <w:rPr>
          <w:rFonts w:ascii="Arial" w:hAnsi="Arial" w:cs="Arial"/>
          <w:noProof/>
          <w:color w:val="004488"/>
          <w:sz w:val="19"/>
          <w:szCs w:val="19"/>
        </w:rPr>
        <w:drawing>
          <wp:inline distT="0" distB="0" distL="0" distR="0">
            <wp:extent cx="771525" cy="706755"/>
            <wp:effectExtent l="19050" t="0" r="9525" b="0"/>
            <wp:docPr id="5" name="Picture 5" descr="ajc.co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jc.com">
                      <a:hlinkClick r:id="rId5"/>
                    </pic:cNvPr>
                    <pic:cNvPicPr>
                      <a:picLocks noChangeAspect="1" noChangeArrowheads="1"/>
                    </pic:cNvPicPr>
                  </pic:nvPicPr>
                  <pic:blipFill>
                    <a:blip r:embed="rId6" cstate="print"/>
                    <a:srcRect/>
                    <a:stretch>
                      <a:fillRect/>
                    </a:stretch>
                  </pic:blipFill>
                  <pic:spPr bwMode="auto">
                    <a:xfrm>
                      <a:off x="0" y="0"/>
                      <a:ext cx="771525" cy="706755"/>
                    </a:xfrm>
                    <a:prstGeom prst="rect">
                      <a:avLst/>
                    </a:prstGeom>
                    <a:noFill/>
                    <a:ln w="9525">
                      <a:noFill/>
                      <a:miter lim="800000"/>
                      <a:headEnd/>
                      <a:tailEnd/>
                    </a:ln>
                  </pic:spPr>
                </pic:pic>
              </a:graphicData>
            </a:graphic>
          </wp:inline>
        </w:drawing>
      </w:r>
      <w:r w:rsidRPr="0095000E">
        <w:rPr>
          <w:rFonts w:ascii="Arial" w:eastAsia="Times New Roman" w:hAnsi="Arial" w:cs="Arial"/>
          <w:b/>
          <w:bCs/>
          <w:color w:val="333333"/>
          <w:kern w:val="36"/>
          <w:sz w:val="31"/>
          <w:szCs w:val="31"/>
        </w:rPr>
        <w:t>Georgia Senate backs delay in student career mandate</w:t>
      </w:r>
    </w:p>
    <w:p w:rsidR="0095000E" w:rsidRPr="0095000E" w:rsidRDefault="0095000E" w:rsidP="0095000E">
      <w:pPr>
        <w:shd w:val="clear" w:color="auto" w:fill="FFFFFF"/>
        <w:spacing w:before="100" w:beforeAutospacing="1" w:after="102" w:line="336" w:lineRule="atLeast"/>
        <w:rPr>
          <w:rFonts w:ascii="Arial" w:eastAsia="Times New Roman" w:hAnsi="Arial" w:cs="Arial"/>
          <w:color w:val="333333"/>
          <w:sz w:val="13"/>
          <w:szCs w:val="13"/>
        </w:rPr>
      </w:pPr>
      <w:r w:rsidRPr="0095000E">
        <w:rPr>
          <w:rFonts w:ascii="Arial" w:eastAsia="Times New Roman" w:hAnsi="Arial" w:cs="Arial"/>
          <w:color w:val="333333"/>
          <w:sz w:val="13"/>
          <w:szCs w:val="13"/>
        </w:rPr>
        <w:t xml:space="preserve">By </w:t>
      </w:r>
      <w:hyperlink r:id="rId7" w:history="1">
        <w:r w:rsidRPr="0095000E">
          <w:rPr>
            <w:rFonts w:ascii="Arial" w:eastAsia="Times New Roman" w:hAnsi="Arial" w:cs="Arial"/>
            <w:color w:val="004488"/>
            <w:sz w:val="13"/>
          </w:rPr>
          <w:t>Kristina Torres</w:t>
        </w:r>
      </w:hyperlink>
      <w:r w:rsidRPr="0095000E">
        <w:rPr>
          <w:rFonts w:ascii="Arial" w:eastAsia="Times New Roman" w:hAnsi="Arial" w:cs="Arial"/>
          <w:color w:val="333333"/>
          <w:sz w:val="13"/>
          <w:szCs w:val="13"/>
        </w:rPr>
        <w:t xml:space="preserve"> </w:t>
      </w:r>
    </w:p>
    <w:p w:rsidR="0095000E" w:rsidRPr="0095000E" w:rsidRDefault="0095000E" w:rsidP="0095000E">
      <w:pPr>
        <w:shd w:val="clear" w:color="auto" w:fill="FFFFFF"/>
        <w:spacing w:before="100" w:beforeAutospacing="1" w:after="102" w:line="336" w:lineRule="atLeast"/>
        <w:rPr>
          <w:rFonts w:ascii="Arial" w:eastAsia="Times New Roman" w:hAnsi="Arial" w:cs="Arial"/>
          <w:color w:val="333333"/>
          <w:sz w:val="13"/>
          <w:szCs w:val="13"/>
        </w:rPr>
      </w:pPr>
      <w:r w:rsidRPr="0095000E">
        <w:rPr>
          <w:rFonts w:ascii="Arial" w:eastAsia="Times New Roman" w:hAnsi="Arial" w:cs="Arial"/>
          <w:color w:val="333333"/>
          <w:sz w:val="13"/>
          <w:szCs w:val="13"/>
        </w:rPr>
        <w:t xml:space="preserve">The Atlanta Journal-Constitution </w:t>
      </w:r>
    </w:p>
    <w:p w:rsidR="0095000E" w:rsidRPr="0095000E" w:rsidRDefault="0095000E" w:rsidP="0095000E">
      <w:pPr>
        <w:shd w:val="clear" w:color="auto" w:fill="FFFFFF"/>
        <w:spacing w:after="0" w:line="240" w:lineRule="auto"/>
        <w:rPr>
          <w:rFonts w:ascii="Arial" w:eastAsia="Times New Roman" w:hAnsi="Arial" w:cs="Arial"/>
          <w:color w:val="333333"/>
          <w:sz w:val="19"/>
          <w:szCs w:val="19"/>
        </w:rPr>
      </w:pPr>
      <w:r w:rsidRPr="0095000E">
        <w:rPr>
          <w:rFonts w:ascii="Arial" w:eastAsia="Times New Roman" w:hAnsi="Arial" w:cs="Arial"/>
          <w:color w:val="555555"/>
          <w:sz w:val="11"/>
        </w:rPr>
        <w:t xml:space="preserve">3:30 p.m. Wednesday, March 14, 2012 </w:t>
      </w:r>
    </w:p>
    <w:p w:rsidR="0095000E" w:rsidRPr="0095000E" w:rsidRDefault="0095000E" w:rsidP="0095000E">
      <w:pPr>
        <w:shd w:val="clear" w:color="auto" w:fill="FFFFFF"/>
        <w:spacing w:after="240" w:line="240" w:lineRule="auto"/>
        <w:rPr>
          <w:rFonts w:ascii="Arial" w:eastAsia="Times New Roman" w:hAnsi="Arial" w:cs="Arial"/>
          <w:color w:val="333333"/>
          <w:sz w:val="14"/>
          <w:szCs w:val="14"/>
        </w:rPr>
      </w:pPr>
      <w:r w:rsidRPr="0095000E">
        <w:rPr>
          <w:rFonts w:ascii="Arial" w:eastAsia="Times New Roman" w:hAnsi="Arial" w:cs="Arial"/>
          <w:color w:val="333333"/>
          <w:sz w:val="14"/>
          <w:szCs w:val="14"/>
        </w:rPr>
        <w:t>Georgia students would get a year's reprieve from having to pick a career path by ninth grade under a bill passed Wednesday by the state Senate.</w:t>
      </w:r>
    </w:p>
    <w:p w:rsidR="0095000E" w:rsidRPr="0095000E" w:rsidRDefault="0095000E" w:rsidP="0095000E">
      <w:pPr>
        <w:shd w:val="clear" w:color="auto" w:fill="FFFFFF"/>
        <w:spacing w:after="240" w:line="240" w:lineRule="auto"/>
        <w:rPr>
          <w:rFonts w:ascii="Arial" w:eastAsia="Times New Roman" w:hAnsi="Arial" w:cs="Arial"/>
          <w:color w:val="333333"/>
          <w:sz w:val="14"/>
          <w:szCs w:val="14"/>
        </w:rPr>
      </w:pPr>
      <w:r w:rsidRPr="0095000E">
        <w:rPr>
          <w:rFonts w:ascii="Arial" w:eastAsia="Times New Roman" w:hAnsi="Arial" w:cs="Arial"/>
          <w:color w:val="333333"/>
          <w:sz w:val="14"/>
          <w:szCs w:val="14"/>
        </w:rPr>
        <w:t>The law currently requires ninth-graders starting this fall to settle on a job in one of 17 broad fields, or so-called "career pathways," such as agriculture, education or finance. They then would take some courses throughout their time in high school geared toward their career interests.</w:t>
      </w:r>
    </w:p>
    <w:p w:rsidR="0095000E" w:rsidRPr="0095000E" w:rsidRDefault="0095000E" w:rsidP="0095000E">
      <w:pPr>
        <w:shd w:val="clear" w:color="auto" w:fill="FFFFFF"/>
        <w:spacing w:after="240" w:line="240" w:lineRule="auto"/>
        <w:rPr>
          <w:rFonts w:ascii="Arial" w:eastAsia="Times New Roman" w:hAnsi="Arial" w:cs="Arial"/>
          <w:color w:val="333333"/>
          <w:sz w:val="14"/>
          <w:szCs w:val="14"/>
        </w:rPr>
      </w:pPr>
      <w:r w:rsidRPr="0095000E">
        <w:rPr>
          <w:rFonts w:ascii="Arial" w:eastAsia="Times New Roman" w:hAnsi="Arial" w:cs="Arial"/>
          <w:color w:val="333333"/>
          <w:sz w:val="14"/>
          <w:szCs w:val="14"/>
        </w:rPr>
        <w:t xml:space="preserve">State education officials, however, said they wanted one more year to prepare for the mandate. The change, which they support, means it would go into effect for the 2013-14 school </w:t>
      </w:r>
      <w:proofErr w:type="gramStart"/>
      <w:r w:rsidRPr="0095000E">
        <w:rPr>
          <w:rFonts w:ascii="Arial" w:eastAsia="Times New Roman" w:hAnsi="Arial" w:cs="Arial"/>
          <w:color w:val="333333"/>
          <w:sz w:val="14"/>
          <w:szCs w:val="14"/>
        </w:rPr>
        <w:t>year</w:t>
      </w:r>
      <w:proofErr w:type="gramEnd"/>
      <w:r w:rsidRPr="0095000E">
        <w:rPr>
          <w:rFonts w:ascii="Arial" w:eastAsia="Times New Roman" w:hAnsi="Arial" w:cs="Arial"/>
          <w:color w:val="333333"/>
          <w:sz w:val="14"/>
          <w:szCs w:val="14"/>
        </w:rPr>
        <w:t>.</w:t>
      </w:r>
    </w:p>
    <w:p w:rsidR="0095000E" w:rsidRPr="0095000E" w:rsidRDefault="0095000E" w:rsidP="0095000E">
      <w:pPr>
        <w:shd w:val="clear" w:color="auto" w:fill="FFFFFF"/>
        <w:spacing w:after="240" w:line="240" w:lineRule="auto"/>
        <w:rPr>
          <w:rFonts w:ascii="Arial" w:eastAsia="Times New Roman" w:hAnsi="Arial" w:cs="Arial"/>
          <w:color w:val="333333"/>
          <w:sz w:val="14"/>
          <w:szCs w:val="14"/>
        </w:rPr>
      </w:pPr>
      <w:r w:rsidRPr="0095000E">
        <w:rPr>
          <w:rFonts w:ascii="Arial" w:eastAsia="Times New Roman" w:hAnsi="Arial" w:cs="Arial"/>
          <w:color w:val="333333"/>
          <w:sz w:val="14"/>
          <w:szCs w:val="14"/>
        </w:rPr>
        <w:t>"Too often in public education new programs are placed on teachers without proper implementation preparation," said Tom Wilson, the governmental affairs director for the state Education Department.</w:t>
      </w:r>
    </w:p>
    <w:p w:rsidR="0095000E" w:rsidRPr="0095000E" w:rsidRDefault="0095000E" w:rsidP="0095000E">
      <w:pPr>
        <w:shd w:val="clear" w:color="auto" w:fill="FFFFFF"/>
        <w:spacing w:after="240" w:line="240" w:lineRule="auto"/>
        <w:rPr>
          <w:rFonts w:ascii="Arial" w:eastAsia="Times New Roman" w:hAnsi="Arial" w:cs="Arial"/>
          <w:color w:val="333333"/>
          <w:sz w:val="14"/>
          <w:szCs w:val="14"/>
        </w:rPr>
      </w:pPr>
      <w:r w:rsidRPr="0095000E">
        <w:rPr>
          <w:rFonts w:ascii="Arial" w:eastAsia="Times New Roman" w:hAnsi="Arial" w:cs="Arial"/>
          <w:color w:val="333333"/>
          <w:sz w:val="14"/>
          <w:szCs w:val="14"/>
        </w:rPr>
        <w:t>House Bill 713 would also increase the importance of career awareness and readiness from elementary school through college.</w:t>
      </w:r>
    </w:p>
    <w:p w:rsidR="0095000E" w:rsidRPr="0095000E" w:rsidRDefault="0095000E" w:rsidP="0095000E">
      <w:pPr>
        <w:shd w:val="clear" w:color="auto" w:fill="FFFFFF"/>
        <w:spacing w:after="240" w:line="240" w:lineRule="auto"/>
        <w:rPr>
          <w:rFonts w:ascii="Arial" w:eastAsia="Times New Roman" w:hAnsi="Arial" w:cs="Arial"/>
          <w:color w:val="333333"/>
          <w:sz w:val="14"/>
          <w:szCs w:val="14"/>
        </w:rPr>
      </w:pPr>
      <w:r w:rsidRPr="0095000E">
        <w:rPr>
          <w:rFonts w:ascii="Arial" w:eastAsia="Times New Roman" w:hAnsi="Arial" w:cs="Arial"/>
          <w:color w:val="333333"/>
          <w:sz w:val="14"/>
          <w:szCs w:val="14"/>
        </w:rPr>
        <w:t>Career pathway programs have long been a part of high school vocational education. They are being expanded into the regular curriculum amid worries that too many students are graduating without basic skills and the ability to meet college or job market demands.</w:t>
      </w:r>
    </w:p>
    <w:p w:rsidR="0095000E" w:rsidRPr="0095000E" w:rsidRDefault="0095000E" w:rsidP="0095000E">
      <w:pPr>
        <w:shd w:val="clear" w:color="auto" w:fill="FFFFFF"/>
        <w:spacing w:after="240" w:line="240" w:lineRule="auto"/>
        <w:rPr>
          <w:rFonts w:ascii="Arial" w:eastAsia="Times New Roman" w:hAnsi="Arial" w:cs="Arial"/>
          <w:color w:val="333333"/>
          <w:sz w:val="14"/>
          <w:szCs w:val="14"/>
        </w:rPr>
      </w:pPr>
      <w:r w:rsidRPr="0095000E">
        <w:rPr>
          <w:rFonts w:ascii="Arial" w:eastAsia="Times New Roman" w:hAnsi="Arial" w:cs="Arial"/>
          <w:color w:val="333333"/>
          <w:sz w:val="14"/>
          <w:szCs w:val="14"/>
        </w:rPr>
        <w:t>Critics argue a career pathway program could overshadow a well-rounded, rigorous academic program. Others have raised doubts that ninth-graders are mature enough to make a decision with potentially lifelong impact. But state education Superintendent John Barge supports such an expansion, as do state lawmakers.</w:t>
      </w:r>
    </w:p>
    <w:p w:rsidR="0095000E" w:rsidRPr="0095000E" w:rsidRDefault="0095000E" w:rsidP="0095000E">
      <w:pPr>
        <w:shd w:val="clear" w:color="auto" w:fill="FFFFFF"/>
        <w:spacing w:after="240" w:line="240" w:lineRule="auto"/>
        <w:rPr>
          <w:rFonts w:ascii="Arial" w:eastAsia="Times New Roman" w:hAnsi="Arial" w:cs="Arial"/>
          <w:color w:val="333333"/>
          <w:sz w:val="14"/>
          <w:szCs w:val="14"/>
        </w:rPr>
      </w:pPr>
      <w:r w:rsidRPr="0095000E">
        <w:rPr>
          <w:rFonts w:ascii="Arial" w:eastAsia="Times New Roman" w:hAnsi="Arial" w:cs="Arial"/>
          <w:color w:val="333333"/>
          <w:sz w:val="14"/>
          <w:szCs w:val="14"/>
        </w:rPr>
        <w:t>Approved Jan. 24 by the House, HB 713 passed the Senate on a 44-8 vote. Because of some tinkering by the Senate Education and Youth Committee, it now goes back to the House for a second vote.</w:t>
      </w:r>
    </w:p>
    <w:p w:rsidR="0095000E" w:rsidRPr="0095000E" w:rsidRDefault="0095000E" w:rsidP="0095000E">
      <w:pPr>
        <w:spacing w:after="0" w:line="240" w:lineRule="auto"/>
        <w:rPr>
          <w:rFonts w:ascii="Arial" w:eastAsia="Times New Roman" w:hAnsi="Arial" w:cs="Arial"/>
          <w:color w:val="333333"/>
          <w:sz w:val="19"/>
          <w:szCs w:val="19"/>
        </w:rPr>
      </w:pPr>
      <w:r w:rsidRPr="0095000E">
        <w:rPr>
          <w:rFonts w:ascii="Arial" w:eastAsia="Times New Roman" w:hAnsi="Arial" w:cs="Arial"/>
          <w:color w:val="333333"/>
          <w:sz w:val="19"/>
        </w:rPr>
        <w:t>Find this article at:</w:t>
      </w:r>
      <w:r w:rsidRPr="0095000E">
        <w:rPr>
          <w:rFonts w:ascii="Arial" w:eastAsia="Times New Roman" w:hAnsi="Arial" w:cs="Arial"/>
          <w:color w:val="333333"/>
          <w:sz w:val="19"/>
          <w:szCs w:val="19"/>
        </w:rPr>
        <w:t xml:space="preserve"> </w:t>
      </w:r>
    </w:p>
    <w:p w:rsidR="0095000E" w:rsidRPr="0095000E" w:rsidRDefault="0095000E" w:rsidP="0095000E">
      <w:pPr>
        <w:spacing w:before="51" w:after="102" w:line="240" w:lineRule="auto"/>
        <w:rPr>
          <w:rFonts w:ascii="Arial" w:eastAsia="Times New Roman" w:hAnsi="Arial" w:cs="Arial"/>
          <w:color w:val="333333"/>
          <w:sz w:val="19"/>
          <w:szCs w:val="19"/>
        </w:rPr>
      </w:pPr>
      <w:hyperlink r:id="rId8" w:history="1">
        <w:r w:rsidRPr="0095000E">
          <w:rPr>
            <w:rFonts w:ascii="Arial" w:eastAsia="Times New Roman" w:hAnsi="Arial" w:cs="Arial"/>
            <w:color w:val="004488"/>
            <w:sz w:val="19"/>
          </w:rPr>
          <w:t>http://www.ajc.com/news/georgia-government/georgia-senate-backs-delay-1384880.html</w:t>
        </w:r>
      </w:hyperlink>
    </w:p>
    <w:p w:rsidR="0095000E" w:rsidRPr="0095000E" w:rsidRDefault="0095000E" w:rsidP="0095000E">
      <w:pPr>
        <w:numPr>
          <w:ilvl w:val="0"/>
          <w:numId w:val="1"/>
        </w:numPr>
        <w:spacing w:before="100" w:beforeAutospacing="1" w:after="100" w:afterAutospacing="1" w:line="240" w:lineRule="auto"/>
        <w:ind w:left="904"/>
        <w:rPr>
          <w:rFonts w:ascii="Arial" w:eastAsia="Times New Roman" w:hAnsi="Arial" w:cs="Arial"/>
          <w:color w:val="333333"/>
          <w:sz w:val="11"/>
          <w:szCs w:val="11"/>
        </w:rPr>
      </w:pPr>
      <w:r>
        <w:rPr>
          <w:rFonts w:ascii="Arial" w:eastAsia="Times New Roman" w:hAnsi="Arial" w:cs="Arial"/>
          <w:noProof/>
          <w:color w:val="333333"/>
          <w:sz w:val="11"/>
          <w:szCs w:val="11"/>
        </w:rPr>
        <w:drawing>
          <wp:inline distT="0" distB="0" distL="0" distR="0">
            <wp:extent cx="123190" cy="123190"/>
            <wp:effectExtent l="19050" t="0" r="0" b="0"/>
            <wp:docPr id="1" name="Picture 1" descr="Print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this page"/>
                    <pic:cNvPicPr>
                      <a:picLocks noChangeAspect="1" noChangeArrowheads="1"/>
                    </pic:cNvPicPr>
                  </pic:nvPicPr>
                  <pic:blipFill>
                    <a:blip r:embed="rId9" cstate="print"/>
                    <a:srcRect/>
                    <a:stretch>
                      <a:fillRect/>
                    </a:stretch>
                  </pic:blipFill>
                  <pic:spPr bwMode="auto">
                    <a:xfrm>
                      <a:off x="0" y="0"/>
                      <a:ext cx="123190" cy="123190"/>
                    </a:xfrm>
                    <a:prstGeom prst="rect">
                      <a:avLst/>
                    </a:prstGeom>
                    <a:noFill/>
                    <a:ln w="9525">
                      <a:noFill/>
                      <a:miter lim="800000"/>
                      <a:headEnd/>
                      <a:tailEnd/>
                    </a:ln>
                  </pic:spPr>
                </pic:pic>
              </a:graphicData>
            </a:graphic>
          </wp:inline>
        </w:drawing>
      </w:r>
      <w:hyperlink r:id="rId10" w:history="1">
        <w:r w:rsidRPr="0095000E">
          <w:rPr>
            <w:rFonts w:ascii="Arial" w:eastAsia="Times New Roman" w:hAnsi="Arial" w:cs="Arial"/>
            <w:color w:val="004488"/>
            <w:sz w:val="11"/>
          </w:rPr>
          <w:t>Print this page</w:t>
        </w:r>
      </w:hyperlink>
      <w:r w:rsidRPr="0095000E">
        <w:rPr>
          <w:rFonts w:ascii="Arial" w:eastAsia="Times New Roman" w:hAnsi="Arial" w:cs="Arial"/>
          <w:color w:val="333333"/>
          <w:sz w:val="11"/>
          <w:szCs w:val="11"/>
        </w:rPr>
        <w:t xml:space="preserve"> </w:t>
      </w:r>
    </w:p>
    <w:p w:rsidR="0095000E" w:rsidRPr="0095000E" w:rsidRDefault="0095000E" w:rsidP="0095000E">
      <w:pPr>
        <w:numPr>
          <w:ilvl w:val="0"/>
          <w:numId w:val="1"/>
        </w:numPr>
        <w:spacing w:before="100" w:beforeAutospacing="1" w:after="100" w:afterAutospacing="1" w:line="240" w:lineRule="auto"/>
        <w:ind w:left="904"/>
        <w:rPr>
          <w:rFonts w:ascii="Arial" w:eastAsia="Times New Roman" w:hAnsi="Arial" w:cs="Arial"/>
          <w:color w:val="333333"/>
          <w:sz w:val="11"/>
          <w:szCs w:val="11"/>
        </w:rPr>
      </w:pPr>
      <w:r>
        <w:rPr>
          <w:rFonts w:ascii="Arial" w:eastAsia="Times New Roman" w:hAnsi="Arial" w:cs="Arial"/>
          <w:noProof/>
          <w:color w:val="333333"/>
          <w:sz w:val="11"/>
          <w:szCs w:val="11"/>
        </w:rPr>
        <w:drawing>
          <wp:inline distT="0" distB="0" distL="0" distR="0">
            <wp:extent cx="123190" cy="123190"/>
            <wp:effectExtent l="19050" t="0" r="0" b="0"/>
            <wp:docPr id="2" name="Picture 2" descr="Close thi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se this window"/>
                    <pic:cNvPicPr>
                      <a:picLocks noChangeAspect="1" noChangeArrowheads="1"/>
                    </pic:cNvPicPr>
                  </pic:nvPicPr>
                  <pic:blipFill>
                    <a:blip r:embed="rId11" cstate="print"/>
                    <a:srcRect/>
                    <a:stretch>
                      <a:fillRect/>
                    </a:stretch>
                  </pic:blipFill>
                  <pic:spPr bwMode="auto">
                    <a:xfrm>
                      <a:off x="0" y="0"/>
                      <a:ext cx="123190" cy="123190"/>
                    </a:xfrm>
                    <a:prstGeom prst="rect">
                      <a:avLst/>
                    </a:prstGeom>
                    <a:noFill/>
                    <a:ln w="9525">
                      <a:noFill/>
                      <a:miter lim="800000"/>
                      <a:headEnd/>
                      <a:tailEnd/>
                    </a:ln>
                  </pic:spPr>
                </pic:pic>
              </a:graphicData>
            </a:graphic>
          </wp:inline>
        </w:drawing>
      </w:r>
      <w:hyperlink r:id="rId12" w:history="1">
        <w:r w:rsidRPr="0095000E">
          <w:rPr>
            <w:rFonts w:ascii="Arial" w:eastAsia="Times New Roman" w:hAnsi="Arial" w:cs="Arial"/>
            <w:color w:val="004488"/>
            <w:sz w:val="11"/>
          </w:rPr>
          <w:t>Close</w:t>
        </w:r>
      </w:hyperlink>
      <w:r w:rsidRPr="0095000E">
        <w:rPr>
          <w:rFonts w:ascii="Arial" w:eastAsia="Times New Roman" w:hAnsi="Arial" w:cs="Arial"/>
          <w:color w:val="333333"/>
          <w:sz w:val="11"/>
          <w:szCs w:val="11"/>
        </w:rPr>
        <w:t xml:space="preserve"> </w:t>
      </w:r>
    </w:p>
    <w:p w:rsidR="000545F5" w:rsidRDefault="000545F5"/>
    <w:sectPr w:rsidR="000545F5" w:rsidSect="000545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D70D7"/>
    <w:multiLevelType w:val="multilevel"/>
    <w:tmpl w:val="7A6A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95000E"/>
    <w:rsid w:val="000545F5"/>
    <w:rsid w:val="00950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F5"/>
  </w:style>
  <w:style w:type="paragraph" w:styleId="Heading1">
    <w:name w:val="heading 1"/>
    <w:basedOn w:val="Normal"/>
    <w:link w:val="Heading1Char"/>
    <w:uiPriority w:val="9"/>
    <w:qFormat/>
    <w:rsid w:val="0095000E"/>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00E"/>
    <w:rPr>
      <w:rFonts w:ascii="Times New Roman" w:eastAsia="Times New Roman" w:hAnsi="Times New Roman" w:cs="Times New Roman"/>
      <w:kern w:val="36"/>
      <w:sz w:val="24"/>
      <w:szCs w:val="24"/>
    </w:rPr>
  </w:style>
  <w:style w:type="character" w:styleId="Hyperlink">
    <w:name w:val="Hyperlink"/>
    <w:basedOn w:val="DefaultParagraphFont"/>
    <w:uiPriority w:val="99"/>
    <w:semiHidden/>
    <w:unhideWhenUsed/>
    <w:rsid w:val="0095000E"/>
    <w:rPr>
      <w:strike w:val="0"/>
      <w:dstrike w:val="0"/>
      <w:color w:val="004488"/>
      <w:u w:val="none"/>
      <w:effect w:val="none"/>
    </w:rPr>
  </w:style>
  <w:style w:type="paragraph" w:styleId="NormalWeb">
    <w:name w:val="Normal (Web)"/>
    <w:basedOn w:val="Normal"/>
    <w:uiPriority w:val="99"/>
    <w:semiHidden/>
    <w:unhideWhenUsed/>
    <w:rsid w:val="0095000E"/>
    <w:pPr>
      <w:spacing w:before="100" w:beforeAutospacing="1" w:after="102" w:line="240" w:lineRule="auto"/>
    </w:pPr>
    <w:rPr>
      <w:rFonts w:ascii="Times New Roman" w:eastAsia="Times New Roman" w:hAnsi="Times New Roman" w:cs="Times New Roman"/>
      <w:sz w:val="24"/>
      <w:szCs w:val="24"/>
    </w:rPr>
  </w:style>
  <w:style w:type="character" w:customStyle="1" w:styleId="publishdate1">
    <w:name w:val="publishdate1"/>
    <w:basedOn w:val="DefaultParagraphFont"/>
    <w:rsid w:val="0095000E"/>
    <w:rPr>
      <w:color w:val="555555"/>
      <w:sz w:val="11"/>
      <w:szCs w:val="11"/>
    </w:rPr>
  </w:style>
  <w:style w:type="character" w:customStyle="1" w:styleId="bold">
    <w:name w:val="bold"/>
    <w:basedOn w:val="DefaultParagraphFont"/>
    <w:rsid w:val="0095000E"/>
  </w:style>
</w:styles>
</file>

<file path=word/webSettings.xml><?xml version="1.0" encoding="utf-8"?>
<w:webSettings xmlns:r="http://schemas.openxmlformats.org/officeDocument/2006/relationships" xmlns:w="http://schemas.openxmlformats.org/wordprocessingml/2006/main">
  <w:divs>
    <w:div w:id="1204748570">
      <w:bodyDiv w:val="1"/>
      <w:marLeft w:val="0"/>
      <w:marRight w:val="0"/>
      <w:marTop w:val="0"/>
      <w:marBottom w:val="0"/>
      <w:divBdr>
        <w:top w:val="none" w:sz="0" w:space="0" w:color="auto"/>
        <w:left w:val="none" w:sz="0" w:space="0" w:color="auto"/>
        <w:bottom w:val="none" w:sz="0" w:space="0" w:color="auto"/>
        <w:right w:val="none" w:sz="0" w:space="0" w:color="auto"/>
      </w:divBdr>
      <w:divsChild>
        <w:div w:id="1577351706">
          <w:marLeft w:val="0"/>
          <w:marRight w:val="0"/>
          <w:marTop w:val="0"/>
          <w:marBottom w:val="0"/>
          <w:divBdr>
            <w:top w:val="none" w:sz="0" w:space="0" w:color="auto"/>
            <w:left w:val="none" w:sz="0" w:space="0" w:color="auto"/>
            <w:bottom w:val="none" w:sz="0" w:space="0" w:color="auto"/>
            <w:right w:val="none" w:sz="0" w:space="0" w:color="auto"/>
          </w:divBdr>
          <w:divsChild>
            <w:div w:id="1574853361">
              <w:marLeft w:val="0"/>
              <w:marRight w:val="0"/>
              <w:marTop w:val="51"/>
              <w:marBottom w:val="0"/>
              <w:divBdr>
                <w:top w:val="none" w:sz="0" w:space="0" w:color="auto"/>
                <w:left w:val="none" w:sz="0" w:space="0" w:color="auto"/>
                <w:bottom w:val="none" w:sz="0" w:space="0" w:color="auto"/>
                <w:right w:val="none" w:sz="0" w:space="0" w:color="auto"/>
              </w:divBdr>
            </w:div>
            <w:div w:id="2129203010">
              <w:marLeft w:val="0"/>
              <w:marRight w:val="0"/>
              <w:marTop w:val="0"/>
              <w:marBottom w:val="0"/>
              <w:divBdr>
                <w:top w:val="none" w:sz="0" w:space="0" w:color="auto"/>
                <w:left w:val="none" w:sz="0" w:space="0" w:color="auto"/>
                <w:bottom w:val="none" w:sz="0" w:space="0" w:color="auto"/>
                <w:right w:val="none" w:sz="0" w:space="0" w:color="auto"/>
              </w:divBdr>
              <w:divsChild>
                <w:div w:id="1929340468">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 w:id="1524398811">
          <w:marLeft w:val="102"/>
          <w:marRight w:val="102"/>
          <w:marTop w:val="0"/>
          <w:marBottom w:val="102"/>
          <w:divBdr>
            <w:top w:val="single" w:sz="4" w:space="5" w:color="CCCCCC"/>
            <w:left w:val="none" w:sz="0" w:space="0" w:color="auto"/>
            <w:bottom w:val="none" w:sz="0" w:space="0" w:color="auto"/>
            <w:right w:val="none" w:sz="0" w:space="0" w:color="auto"/>
          </w:divBdr>
          <w:divsChild>
            <w:div w:id="1683429787">
              <w:marLeft w:val="0"/>
              <w:marRight w:val="0"/>
              <w:marTop w:val="0"/>
              <w:marBottom w:val="0"/>
              <w:divBdr>
                <w:top w:val="none" w:sz="0" w:space="0" w:color="auto"/>
                <w:left w:val="none" w:sz="0" w:space="0" w:color="auto"/>
                <w:bottom w:val="none" w:sz="0" w:space="0" w:color="auto"/>
                <w:right w:val="none" w:sz="0" w:space="0" w:color="auto"/>
              </w:divBdr>
            </w:div>
            <w:div w:id="129613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c.com/news/georgia-government/georgia-senate-backs-delay-138488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torres@ajc.com" TargetMode="External"/><Relationship Id="rId12" Type="http://schemas.openxmlformats.org/officeDocument/2006/relationships/hyperlink" Target="javascript:window.cl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png"/><Relationship Id="rId5" Type="http://schemas.openxmlformats.org/officeDocument/2006/relationships/hyperlink" Target="http://www.ajc.com/" TargetMode="External"/><Relationship Id="rId10" Type="http://schemas.openxmlformats.org/officeDocument/2006/relationships/hyperlink" Target="http://www.ajc.com/news/georgia-government/georgia-senate-backs-delay-1384880.html?printArticl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1942</Characters>
  <Application>Microsoft Office Word</Application>
  <DocSecurity>0</DocSecurity>
  <Lines>16</Lines>
  <Paragraphs>4</Paragraphs>
  <ScaleCrop>false</ScaleCrop>
  <Company>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2012-03-16T12:06:00Z</dcterms:created>
  <dcterms:modified xsi:type="dcterms:W3CDTF">2012-03-16T12:07:00Z</dcterms:modified>
</cp:coreProperties>
</file>