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EFBC" w14:textId="77777777" w:rsidR="005C11D2" w:rsidRPr="005C11D2" w:rsidRDefault="005C11D2" w:rsidP="001D63A6">
      <w:pPr>
        <w:shd w:val="clear" w:color="auto" w:fill="FFFFFF"/>
        <w:spacing w:before="100" w:beforeAutospacing="1" w:after="100" w:afterAutospacing="1"/>
        <w:rPr>
          <w:rFonts w:ascii="Arial" w:hAnsi="Arial" w:cs="Arial"/>
          <w:b/>
          <w:bCs/>
          <w:sz w:val="32"/>
          <w:szCs w:val="32"/>
        </w:rPr>
      </w:pPr>
      <w:bookmarkStart w:id="0" w:name="_GoBack"/>
      <w:bookmarkEnd w:id="0"/>
      <w:r w:rsidRPr="005C11D2">
        <w:rPr>
          <w:rFonts w:ascii="Arial" w:hAnsi="Arial" w:cs="Arial"/>
          <w:b/>
          <w:bCs/>
          <w:sz w:val="32"/>
          <w:szCs w:val="32"/>
        </w:rPr>
        <w:t>This position will be open until filled</w:t>
      </w:r>
    </w:p>
    <w:p w14:paraId="67D1C521"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b/>
          <w:bCs/>
        </w:rPr>
        <w:t>Job Description: </w:t>
      </w:r>
    </w:p>
    <w:p w14:paraId="758467EA" w14:textId="77777777" w:rsidR="001D63A6" w:rsidRPr="005C11D2" w:rsidRDefault="001D63A6" w:rsidP="001D63A6">
      <w:pPr>
        <w:shd w:val="clear" w:color="auto" w:fill="FFFFFF"/>
        <w:rPr>
          <w:rFonts w:ascii="Arial" w:eastAsia="Times New Roman" w:hAnsi="Arial" w:cs="Arial"/>
        </w:rPr>
      </w:pPr>
      <w:r w:rsidRPr="005C11D2">
        <w:rPr>
          <w:rFonts w:ascii="Arial" w:eastAsia="Times New Roman" w:hAnsi="Arial" w:cs="Arial"/>
        </w:rPr>
        <w:t xml:space="preserve">A </w:t>
      </w:r>
      <w:r w:rsidR="00F42D1D">
        <w:rPr>
          <w:rFonts w:ascii="Arial" w:eastAsia="Times New Roman" w:hAnsi="Arial" w:cs="Arial"/>
        </w:rPr>
        <w:t>part-time certified</w:t>
      </w:r>
      <w:r w:rsidRPr="005C11D2">
        <w:rPr>
          <w:rFonts w:ascii="Arial" w:eastAsia="Times New Roman" w:hAnsi="Arial" w:cs="Arial"/>
        </w:rPr>
        <w:t xml:space="preserve"> </w:t>
      </w:r>
      <w:r w:rsidR="00F42D1D">
        <w:rPr>
          <w:rFonts w:ascii="Arial" w:eastAsia="Times New Roman" w:hAnsi="Arial" w:cs="Arial"/>
        </w:rPr>
        <w:t>Teacher for the Visually Impaired</w:t>
      </w:r>
      <w:r w:rsidRPr="005C11D2">
        <w:rPr>
          <w:rFonts w:ascii="Arial" w:eastAsia="Times New Roman" w:hAnsi="Arial" w:cs="Arial"/>
        </w:rPr>
        <w:t xml:space="preserve"> is needed in the Southwest Georgia area to provide supplemental educational services to students with disabilities, ages 3-21, as needed through the assignment of students' Individualized Education Programs (IEP).  </w:t>
      </w:r>
    </w:p>
    <w:p w14:paraId="73936F8B"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rPr>
        <w:t>This position involves serving student</w:t>
      </w:r>
      <w:r w:rsidR="005C11D2" w:rsidRPr="005C11D2">
        <w:rPr>
          <w:rFonts w:ascii="Arial" w:hAnsi="Arial" w:cs="Arial"/>
        </w:rPr>
        <w:t>s</w:t>
      </w:r>
      <w:r w:rsidRPr="005C11D2">
        <w:rPr>
          <w:rFonts w:ascii="Arial" w:hAnsi="Arial" w:cs="Arial"/>
        </w:rPr>
        <w:t xml:space="preserve"> in </w:t>
      </w:r>
      <w:r w:rsidR="00F42D1D">
        <w:rPr>
          <w:rFonts w:ascii="Arial" w:hAnsi="Arial" w:cs="Arial"/>
        </w:rPr>
        <w:t>up to 7</w:t>
      </w:r>
      <w:r w:rsidRPr="005C11D2">
        <w:rPr>
          <w:rFonts w:ascii="Arial" w:hAnsi="Arial" w:cs="Arial"/>
        </w:rPr>
        <w:t xml:space="preserve"> Southwest Georgia Systems and will require daily travel which will be reimbursed.  Southwest Georgia RESA is the official employer for this position.  The position offers a competitive salary </w:t>
      </w:r>
      <w:r w:rsidR="005C11D2" w:rsidRPr="005C11D2">
        <w:rPr>
          <w:rFonts w:ascii="Arial" w:hAnsi="Arial" w:cs="Arial"/>
        </w:rPr>
        <w:t xml:space="preserve">(based on experience) </w:t>
      </w:r>
      <w:r w:rsidR="00F42D1D">
        <w:rPr>
          <w:rFonts w:ascii="Arial" w:hAnsi="Arial" w:cs="Arial"/>
        </w:rPr>
        <w:t xml:space="preserve">Presently, this position is non-benefit eligible. </w:t>
      </w:r>
      <w:r w:rsidRPr="005C11D2">
        <w:rPr>
          <w:rFonts w:ascii="Arial" w:hAnsi="Arial" w:cs="Arial"/>
        </w:rPr>
        <w:t xml:space="preserve">The </w:t>
      </w:r>
      <w:r w:rsidR="00AA198B">
        <w:rPr>
          <w:rFonts w:ascii="Arial" w:hAnsi="Arial" w:cs="Arial"/>
        </w:rPr>
        <w:t>number of work days will be based on</w:t>
      </w:r>
      <w:r w:rsidR="00F42D1D">
        <w:rPr>
          <w:rFonts w:ascii="Arial" w:hAnsi="Arial" w:cs="Arial"/>
        </w:rPr>
        <w:t xml:space="preserve"> the needs of the systems.</w:t>
      </w:r>
      <w:r w:rsidRPr="005C11D2">
        <w:rPr>
          <w:rFonts w:ascii="Arial" w:hAnsi="Arial" w:cs="Arial"/>
        </w:rPr>
        <w:t> </w:t>
      </w:r>
    </w:p>
    <w:p w14:paraId="7A2B2B4B" w14:textId="77777777" w:rsidR="00F42D1D" w:rsidRDefault="00F42D1D" w:rsidP="005C11D2">
      <w:pPr>
        <w:shd w:val="clear" w:color="auto" w:fill="FFFFFF"/>
        <w:spacing w:before="100" w:beforeAutospacing="1" w:after="100" w:afterAutospacing="1"/>
        <w:ind w:left="-360"/>
        <w:rPr>
          <w:rFonts w:ascii="Arial" w:hAnsi="Arial" w:cs="Arial"/>
          <w:b/>
          <w:bCs/>
        </w:rPr>
      </w:pPr>
      <w:r>
        <w:rPr>
          <w:rFonts w:ascii="Arial" w:hAnsi="Arial" w:cs="Arial"/>
          <w:b/>
          <w:bCs/>
        </w:rPr>
        <w:t xml:space="preserve">Job Duties:  </w:t>
      </w:r>
    </w:p>
    <w:p w14:paraId="6528C991" w14:textId="77777777" w:rsidR="00F42D1D" w:rsidRPr="00F42D1D" w:rsidRDefault="00F42D1D" w:rsidP="005C11D2">
      <w:pPr>
        <w:shd w:val="clear" w:color="auto" w:fill="FFFFFF"/>
        <w:spacing w:before="100" w:beforeAutospacing="1" w:after="100" w:afterAutospacing="1"/>
        <w:ind w:left="-360"/>
        <w:rPr>
          <w:rFonts w:ascii="Arial" w:hAnsi="Arial" w:cs="Arial"/>
          <w:bCs/>
        </w:rPr>
      </w:pPr>
      <w:r w:rsidRPr="00F42D1D">
        <w:rPr>
          <w:rFonts w:ascii="Arial" w:hAnsi="Arial" w:cs="Arial"/>
          <w:bCs/>
        </w:rPr>
        <w:t>Include, but not limited to:</w:t>
      </w:r>
    </w:p>
    <w:p w14:paraId="68C99A1D" w14:textId="77777777" w:rsidR="00F42D1D" w:rsidRPr="00F42D1D" w:rsidRDefault="00F42D1D" w:rsidP="00F42D1D">
      <w:pPr>
        <w:spacing w:line="360" w:lineRule="atLeast"/>
        <w:rPr>
          <w:rFonts w:ascii="Arial" w:eastAsia="Times New Roman" w:hAnsi="Arial" w:cs="Arial"/>
          <w:color w:val="000000"/>
        </w:rPr>
      </w:pPr>
      <w:r w:rsidRPr="0050032C">
        <w:rPr>
          <w:rFonts w:ascii="Arial" w:eastAsia="Times New Roman" w:hAnsi="Arial" w:cs="Arial"/>
          <w:color w:val="000000"/>
        </w:rPr>
        <w:t>1.</w:t>
      </w:r>
      <w:r>
        <w:rPr>
          <w:rFonts w:ascii="Arial" w:eastAsia="Times New Roman" w:hAnsi="Arial" w:cs="Arial"/>
          <w:color w:val="000000"/>
        </w:rPr>
        <w:t xml:space="preserve"> </w:t>
      </w:r>
      <w:r w:rsidRPr="0050032C">
        <w:rPr>
          <w:rFonts w:ascii="Arial" w:eastAsia="Times New Roman" w:hAnsi="Arial" w:cs="Arial"/>
          <w:color w:val="000000"/>
        </w:rPr>
        <w:t>Demonstrates prompt and regular attendance and adheres to established work schedules.</w:t>
      </w:r>
      <w:r w:rsidRPr="0050032C">
        <w:rPr>
          <w:rFonts w:ascii="Arial" w:eastAsia="Times New Roman" w:hAnsi="Arial" w:cs="Arial"/>
          <w:color w:val="000000"/>
        </w:rPr>
        <w:br/>
        <w:t>2.</w:t>
      </w:r>
      <w:r>
        <w:rPr>
          <w:rFonts w:ascii="Arial" w:eastAsia="Times New Roman" w:hAnsi="Arial" w:cs="Arial"/>
          <w:color w:val="000000"/>
        </w:rPr>
        <w:t xml:space="preserve"> </w:t>
      </w:r>
      <w:r w:rsidRPr="0050032C">
        <w:rPr>
          <w:rFonts w:ascii="Arial" w:eastAsia="Times New Roman" w:hAnsi="Arial" w:cs="Arial"/>
          <w:color w:val="000000"/>
        </w:rPr>
        <w:t>Carefully plans for and teaches students using differentiated instruction driven by IEP goals (in whole group, small group and individualized settings).</w:t>
      </w:r>
      <w:r w:rsidRPr="0050032C">
        <w:rPr>
          <w:rFonts w:ascii="Arial" w:eastAsia="Times New Roman" w:hAnsi="Arial" w:cs="Arial"/>
          <w:color w:val="000000"/>
        </w:rPr>
        <w:br/>
        <w:t>3.</w:t>
      </w:r>
      <w:r>
        <w:rPr>
          <w:rFonts w:ascii="Arial" w:eastAsia="Times New Roman" w:hAnsi="Arial" w:cs="Arial"/>
          <w:color w:val="000000"/>
        </w:rPr>
        <w:t xml:space="preserve"> </w:t>
      </w:r>
      <w:r w:rsidRPr="0050032C">
        <w:rPr>
          <w:rFonts w:ascii="Arial" w:eastAsia="Times New Roman" w:hAnsi="Arial" w:cs="Arial"/>
          <w:color w:val="000000"/>
        </w:rPr>
        <w:t>Fosters a positive learning environment and monitors student progress related to academic, emotional, social and vocational goals.</w:t>
      </w:r>
      <w:r w:rsidRPr="0050032C">
        <w:rPr>
          <w:rFonts w:ascii="Arial" w:eastAsia="Times New Roman" w:hAnsi="Arial" w:cs="Arial"/>
          <w:color w:val="000000"/>
        </w:rPr>
        <w:br/>
        <w:t>4.</w:t>
      </w:r>
      <w:r>
        <w:rPr>
          <w:rFonts w:ascii="Arial" w:eastAsia="Times New Roman" w:hAnsi="Arial" w:cs="Arial"/>
          <w:color w:val="000000"/>
        </w:rPr>
        <w:t xml:space="preserve"> </w:t>
      </w:r>
      <w:r w:rsidRPr="0050032C">
        <w:rPr>
          <w:rFonts w:ascii="Arial" w:eastAsia="Times New Roman" w:hAnsi="Arial" w:cs="Arial"/>
          <w:color w:val="000000"/>
        </w:rPr>
        <w:t>Works cooperatively and communicates effectively with students, parents, community members, administration and other system personnel.</w:t>
      </w:r>
      <w:r w:rsidRPr="0050032C">
        <w:rPr>
          <w:rFonts w:ascii="Arial" w:eastAsia="Times New Roman" w:hAnsi="Arial" w:cs="Arial"/>
          <w:color w:val="000000"/>
        </w:rPr>
        <w:br/>
        <w:t>5.</w:t>
      </w:r>
      <w:r>
        <w:rPr>
          <w:rFonts w:ascii="Arial" w:eastAsia="Times New Roman" w:hAnsi="Arial" w:cs="Arial"/>
          <w:color w:val="000000"/>
        </w:rPr>
        <w:t xml:space="preserve"> </w:t>
      </w:r>
      <w:r w:rsidRPr="0050032C">
        <w:rPr>
          <w:rFonts w:ascii="Arial" w:eastAsia="Times New Roman" w:hAnsi="Arial" w:cs="Arial"/>
          <w:color w:val="000000"/>
        </w:rPr>
        <w:t>Facilitates home-school communication by such means as conferencing, telephoning, E-Mail, and using web-based teacher classrooms to communicate student learning.</w:t>
      </w:r>
      <w:r w:rsidRPr="0050032C">
        <w:rPr>
          <w:rFonts w:ascii="Arial" w:eastAsia="Times New Roman" w:hAnsi="Arial" w:cs="Arial"/>
          <w:color w:val="000000"/>
        </w:rPr>
        <w:br/>
        <w:t>6.</w:t>
      </w:r>
      <w:r>
        <w:rPr>
          <w:rFonts w:ascii="Arial" w:eastAsia="Times New Roman" w:hAnsi="Arial" w:cs="Arial"/>
          <w:color w:val="000000"/>
        </w:rPr>
        <w:t xml:space="preserve"> </w:t>
      </w:r>
      <w:r w:rsidRPr="0050032C">
        <w:rPr>
          <w:rFonts w:ascii="Arial" w:eastAsia="Times New Roman" w:hAnsi="Arial" w:cs="Arial"/>
          <w:color w:val="000000"/>
        </w:rPr>
        <w:t>Demonstrates self-control, maintains appropriate supervision and protects welfare of students at all times.</w:t>
      </w:r>
    </w:p>
    <w:p w14:paraId="192A2D98" w14:textId="77777777" w:rsidR="00F42D1D" w:rsidRPr="00F42D1D" w:rsidRDefault="00F42D1D" w:rsidP="00F42D1D">
      <w:pPr>
        <w:spacing w:line="360" w:lineRule="atLeast"/>
        <w:rPr>
          <w:rFonts w:ascii="Arial" w:eastAsia="Times New Roman" w:hAnsi="Arial" w:cs="Arial"/>
          <w:color w:val="000000"/>
        </w:rPr>
      </w:pPr>
      <w:r w:rsidRPr="0050032C">
        <w:rPr>
          <w:rFonts w:ascii="Arial" w:eastAsia="Times New Roman" w:hAnsi="Arial" w:cs="Arial"/>
          <w:color w:val="000000"/>
        </w:rPr>
        <w:t>7.</w:t>
      </w:r>
      <w:r>
        <w:rPr>
          <w:rFonts w:ascii="Arial" w:eastAsia="Times New Roman" w:hAnsi="Arial" w:cs="Arial"/>
          <w:color w:val="000000"/>
        </w:rPr>
        <w:t xml:space="preserve"> </w:t>
      </w:r>
      <w:r w:rsidRPr="0050032C">
        <w:rPr>
          <w:rFonts w:ascii="Arial" w:eastAsia="Times New Roman" w:hAnsi="Arial" w:cs="Arial"/>
          <w:color w:val="000000"/>
        </w:rPr>
        <w:t>Maintains a neat and attractive instructional area that is conducive to teaching and learning according to GPS and best practice.</w:t>
      </w:r>
      <w:r w:rsidRPr="0050032C">
        <w:rPr>
          <w:rFonts w:ascii="Arial" w:eastAsia="Times New Roman" w:hAnsi="Arial" w:cs="Arial"/>
          <w:color w:val="000000"/>
        </w:rPr>
        <w:br/>
        <w:t>8.</w:t>
      </w:r>
      <w:r>
        <w:rPr>
          <w:rFonts w:ascii="Arial" w:eastAsia="Times New Roman" w:hAnsi="Arial" w:cs="Arial"/>
          <w:color w:val="000000"/>
        </w:rPr>
        <w:t xml:space="preserve"> </w:t>
      </w:r>
      <w:r w:rsidRPr="0050032C">
        <w:rPr>
          <w:rFonts w:ascii="Arial" w:eastAsia="Times New Roman" w:hAnsi="Arial" w:cs="Arial"/>
          <w:color w:val="000000"/>
        </w:rPr>
        <w:t>Serves as a model for students based on high moral and ethical standards.</w:t>
      </w:r>
      <w:r w:rsidRPr="0050032C">
        <w:rPr>
          <w:rFonts w:ascii="Arial" w:eastAsia="Times New Roman" w:hAnsi="Arial" w:cs="Arial"/>
          <w:color w:val="000000"/>
        </w:rPr>
        <w:br/>
        <w:t>9.</w:t>
      </w:r>
      <w:r>
        <w:rPr>
          <w:rFonts w:ascii="Arial" w:eastAsia="Times New Roman" w:hAnsi="Arial" w:cs="Arial"/>
          <w:color w:val="000000"/>
        </w:rPr>
        <w:t xml:space="preserve"> </w:t>
      </w:r>
      <w:r w:rsidRPr="0050032C">
        <w:rPr>
          <w:rFonts w:ascii="Arial" w:eastAsia="Times New Roman" w:hAnsi="Arial" w:cs="Arial"/>
          <w:color w:val="000000"/>
        </w:rPr>
        <w:t>Follows the regulations specified in the MCS Special Education Policies and Procedures Manual, as well as Professional Standards Commission Code of Ethics for Educators.</w:t>
      </w:r>
      <w:r w:rsidRPr="0050032C">
        <w:rPr>
          <w:rFonts w:ascii="Arial" w:eastAsia="Times New Roman" w:hAnsi="Arial" w:cs="Arial"/>
          <w:color w:val="000000"/>
        </w:rPr>
        <w:br/>
        <w:t>10.</w:t>
      </w:r>
      <w:r>
        <w:rPr>
          <w:rFonts w:ascii="Arial" w:eastAsia="Times New Roman" w:hAnsi="Arial" w:cs="Arial"/>
          <w:color w:val="000000"/>
        </w:rPr>
        <w:t xml:space="preserve"> </w:t>
      </w:r>
      <w:r w:rsidRPr="0050032C">
        <w:rPr>
          <w:rFonts w:ascii="Arial" w:eastAsia="Times New Roman" w:hAnsi="Arial" w:cs="Arial"/>
          <w:color w:val="000000"/>
        </w:rPr>
        <w:t xml:space="preserve">Submits accurate and timely monthly caseload updates to Director of Special </w:t>
      </w:r>
      <w:r>
        <w:rPr>
          <w:rFonts w:ascii="Arial" w:eastAsia="Times New Roman" w:hAnsi="Arial" w:cs="Arial"/>
          <w:color w:val="000000"/>
        </w:rPr>
        <w:t>Education and RESA.</w:t>
      </w:r>
      <w:r w:rsidRPr="0050032C">
        <w:rPr>
          <w:rFonts w:ascii="Arial" w:eastAsia="Times New Roman" w:hAnsi="Arial" w:cs="Arial"/>
          <w:color w:val="000000"/>
        </w:rPr>
        <w:br/>
        <w:t>11.</w:t>
      </w:r>
      <w:r>
        <w:rPr>
          <w:rFonts w:ascii="Arial" w:eastAsia="Times New Roman" w:hAnsi="Arial" w:cs="Arial"/>
          <w:color w:val="000000"/>
        </w:rPr>
        <w:t xml:space="preserve"> </w:t>
      </w:r>
      <w:r w:rsidRPr="0050032C">
        <w:rPr>
          <w:rFonts w:ascii="Arial" w:eastAsia="Times New Roman" w:hAnsi="Arial" w:cs="Arial"/>
          <w:color w:val="000000"/>
        </w:rPr>
        <w:t xml:space="preserve">Monitors and supports academic, social, behavior, and vocational achievement (i.e., </w:t>
      </w:r>
      <w:r w:rsidRPr="0050032C">
        <w:rPr>
          <w:rFonts w:ascii="Arial" w:eastAsia="Times New Roman" w:hAnsi="Arial" w:cs="Arial"/>
          <w:color w:val="000000"/>
        </w:rPr>
        <w:lastRenderedPageBreak/>
        <w:t>monitors attendance, maintains logs of parent contact, documents progress on IEP goals, addresses parent concerns, tracks</w:t>
      </w:r>
    </w:p>
    <w:p w14:paraId="0223D8A5" w14:textId="77777777" w:rsidR="00F42D1D" w:rsidRDefault="00F42D1D" w:rsidP="00F42D1D">
      <w:pPr>
        <w:spacing w:line="360" w:lineRule="atLeast"/>
        <w:rPr>
          <w:rFonts w:ascii="Arial" w:hAnsi="Arial" w:cs="Arial"/>
          <w:b/>
          <w:bCs/>
        </w:rPr>
      </w:pPr>
      <w:r w:rsidRPr="00F42D1D">
        <w:rPr>
          <w:rFonts w:ascii="Arial" w:eastAsia="Times New Roman" w:hAnsi="Arial" w:cs="Arial"/>
          <w:color w:val="000000"/>
        </w:rPr>
        <w:t>s</w:t>
      </w:r>
      <w:r w:rsidRPr="0050032C">
        <w:rPr>
          <w:rFonts w:ascii="Arial" w:eastAsia="Times New Roman" w:hAnsi="Arial" w:cs="Arial"/>
          <w:color w:val="000000"/>
        </w:rPr>
        <w:t>tudents</w:t>
      </w:r>
      <w:r w:rsidRPr="00F42D1D">
        <w:rPr>
          <w:rFonts w:ascii="Arial" w:eastAsia="Times New Roman" w:hAnsi="Arial" w:cs="Arial"/>
          <w:color w:val="000000"/>
        </w:rPr>
        <w:t>’</w:t>
      </w:r>
      <w:r w:rsidRPr="0050032C">
        <w:rPr>
          <w:rFonts w:ascii="Arial" w:eastAsia="Times New Roman" w:hAnsi="Arial" w:cs="Arial"/>
          <w:color w:val="000000"/>
        </w:rPr>
        <w:t xml:space="preserve"> progress for one year following graduation from high school, etc.) for students on caseload.</w:t>
      </w:r>
      <w:r w:rsidRPr="0050032C">
        <w:rPr>
          <w:rFonts w:ascii="Arial" w:eastAsia="Times New Roman" w:hAnsi="Arial" w:cs="Arial"/>
          <w:color w:val="000000"/>
        </w:rPr>
        <w:br/>
        <w:t>12.</w:t>
      </w:r>
      <w:r>
        <w:rPr>
          <w:rFonts w:ascii="Arial" w:eastAsia="Times New Roman" w:hAnsi="Arial" w:cs="Arial"/>
          <w:color w:val="000000"/>
        </w:rPr>
        <w:t xml:space="preserve"> </w:t>
      </w:r>
      <w:r w:rsidRPr="0050032C">
        <w:rPr>
          <w:rFonts w:ascii="Arial" w:eastAsia="Times New Roman" w:hAnsi="Arial" w:cs="Arial"/>
          <w:color w:val="000000"/>
        </w:rPr>
        <w:t xml:space="preserve">Submits to </w:t>
      </w:r>
      <w:r>
        <w:rPr>
          <w:rFonts w:ascii="Arial" w:eastAsia="Times New Roman" w:hAnsi="Arial" w:cs="Arial"/>
          <w:color w:val="000000"/>
        </w:rPr>
        <w:t xml:space="preserve">the </w:t>
      </w:r>
      <w:r w:rsidRPr="0050032C">
        <w:rPr>
          <w:rFonts w:ascii="Arial" w:eastAsia="Times New Roman" w:hAnsi="Arial" w:cs="Arial"/>
          <w:color w:val="000000"/>
        </w:rPr>
        <w:t>Director of Special Education complete, accurate, and timely IEPs and other necessary data and reports as required (i.e., lesson plans tied to GPS standards, placement and course recommendations, etc.).</w:t>
      </w:r>
      <w:r w:rsidRPr="0050032C">
        <w:rPr>
          <w:rFonts w:ascii="Arial" w:eastAsia="Times New Roman" w:hAnsi="Arial" w:cs="Arial"/>
          <w:color w:val="000000"/>
        </w:rPr>
        <w:br/>
        <w:t>13.</w:t>
      </w:r>
      <w:r>
        <w:rPr>
          <w:rFonts w:ascii="Arial" w:eastAsia="Times New Roman" w:hAnsi="Arial" w:cs="Arial"/>
          <w:color w:val="000000"/>
        </w:rPr>
        <w:t xml:space="preserve"> </w:t>
      </w:r>
      <w:r w:rsidRPr="0050032C">
        <w:rPr>
          <w:rFonts w:ascii="Arial" w:eastAsia="Times New Roman" w:hAnsi="Arial" w:cs="Arial"/>
          <w:color w:val="000000"/>
        </w:rPr>
        <w:t xml:space="preserve">Participates in grade conferences, committee work, community events, departmental meetings, professional learning, </w:t>
      </w:r>
      <w:proofErr w:type="spellStart"/>
      <w:r w:rsidRPr="0050032C">
        <w:rPr>
          <w:rFonts w:ascii="Arial" w:eastAsia="Times New Roman" w:hAnsi="Arial" w:cs="Arial"/>
          <w:color w:val="000000"/>
        </w:rPr>
        <w:t>staffings</w:t>
      </w:r>
      <w:proofErr w:type="spellEnd"/>
      <w:r w:rsidRPr="0050032C">
        <w:rPr>
          <w:rFonts w:ascii="Arial" w:eastAsia="Times New Roman" w:hAnsi="Arial" w:cs="Arial"/>
          <w:color w:val="000000"/>
        </w:rPr>
        <w:t>, IEP meetings and meetings conducted by the Department of Special Services and Assessment.</w:t>
      </w:r>
      <w:r w:rsidRPr="0050032C">
        <w:rPr>
          <w:rFonts w:ascii="Arial" w:eastAsia="Times New Roman" w:hAnsi="Arial" w:cs="Arial"/>
          <w:color w:val="000000"/>
        </w:rPr>
        <w:br/>
        <w:t>14.</w:t>
      </w:r>
      <w:r>
        <w:rPr>
          <w:rFonts w:ascii="Arial" w:eastAsia="Times New Roman" w:hAnsi="Arial" w:cs="Arial"/>
          <w:color w:val="000000"/>
        </w:rPr>
        <w:t xml:space="preserve"> </w:t>
      </w:r>
      <w:r w:rsidRPr="0050032C">
        <w:rPr>
          <w:rFonts w:ascii="Arial" w:eastAsia="Times New Roman" w:hAnsi="Arial" w:cs="Arial"/>
          <w:color w:val="000000"/>
        </w:rPr>
        <w:t>Implements actions and collects impact data as outlined in our system strategic plan, CLIP, APR, Tier 4 DSS documentation procedures and any actions mandated by local or state plans (Corrective Action, etc.).</w:t>
      </w:r>
      <w:r w:rsidRPr="0050032C">
        <w:rPr>
          <w:rFonts w:ascii="Arial" w:eastAsia="Times New Roman" w:hAnsi="Arial" w:cs="Arial"/>
          <w:color w:val="000000"/>
        </w:rPr>
        <w:br/>
        <w:t>15.</w:t>
      </w:r>
      <w:r>
        <w:rPr>
          <w:rFonts w:ascii="Arial" w:eastAsia="Times New Roman" w:hAnsi="Arial" w:cs="Arial"/>
          <w:color w:val="000000"/>
        </w:rPr>
        <w:t xml:space="preserve"> </w:t>
      </w:r>
      <w:r w:rsidRPr="0050032C">
        <w:rPr>
          <w:rFonts w:ascii="Arial" w:eastAsia="Times New Roman" w:hAnsi="Arial" w:cs="Arial"/>
          <w:color w:val="000000"/>
        </w:rPr>
        <w:t xml:space="preserve">Performs other duties as may be assigned by the </w:t>
      </w:r>
      <w:r>
        <w:rPr>
          <w:rFonts w:ascii="Arial" w:eastAsia="Times New Roman" w:hAnsi="Arial" w:cs="Arial"/>
          <w:color w:val="000000"/>
        </w:rPr>
        <w:t>RESA Director</w:t>
      </w:r>
      <w:r w:rsidRPr="0050032C">
        <w:rPr>
          <w:rFonts w:ascii="Arial" w:eastAsia="Times New Roman" w:hAnsi="Arial" w:cs="Arial"/>
          <w:color w:val="000000"/>
        </w:rPr>
        <w:t xml:space="preserve"> and/or the Director of Special Education.</w:t>
      </w:r>
      <w:r w:rsidRPr="0050032C">
        <w:rPr>
          <w:rFonts w:ascii="Arial" w:eastAsia="Times New Roman" w:hAnsi="Arial" w:cs="Arial"/>
          <w:color w:val="000000"/>
        </w:rPr>
        <w:br/>
      </w:r>
    </w:p>
    <w:p w14:paraId="343ADCCD" w14:textId="77777777" w:rsidR="001D63A6" w:rsidRPr="005C11D2" w:rsidRDefault="001D63A6" w:rsidP="005C11D2">
      <w:pPr>
        <w:shd w:val="clear" w:color="auto" w:fill="FFFFFF"/>
        <w:spacing w:before="100" w:beforeAutospacing="1" w:after="100" w:afterAutospacing="1"/>
        <w:ind w:left="-360"/>
        <w:rPr>
          <w:rFonts w:ascii="Arial" w:hAnsi="Arial" w:cs="Arial"/>
        </w:rPr>
      </w:pPr>
      <w:r w:rsidRPr="005C11D2">
        <w:rPr>
          <w:rFonts w:ascii="Arial" w:hAnsi="Arial" w:cs="Arial"/>
          <w:b/>
          <w:bCs/>
        </w:rPr>
        <w:t>Qualifications:</w:t>
      </w:r>
      <w:r w:rsidRPr="005C11D2">
        <w:rPr>
          <w:rFonts w:ascii="Arial" w:hAnsi="Arial" w:cs="Arial"/>
        </w:rPr>
        <w:t> To perform this job successfully, an ind</w:t>
      </w:r>
      <w:r w:rsidR="005C11D2">
        <w:rPr>
          <w:rFonts w:ascii="Arial" w:hAnsi="Arial" w:cs="Arial"/>
        </w:rPr>
        <w:t xml:space="preserve">ividual must be able to perform </w:t>
      </w:r>
      <w:r w:rsidRPr="005C11D2">
        <w:rPr>
          <w:rFonts w:ascii="Arial" w:hAnsi="Arial" w:cs="Arial"/>
        </w:rPr>
        <w:t>each essential duty satisfactorily.  The requirements listed below are representative of the knowledge, skill, and/or ability required.  Reasonable accommodations may be made to enable individuals with disabilities to perform the essential function.</w:t>
      </w:r>
    </w:p>
    <w:p w14:paraId="51357A6B"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t>a)  </w:t>
      </w:r>
      <w:r w:rsidR="00F42D1D">
        <w:rPr>
          <w:rFonts w:ascii="Arial" w:hAnsi="Arial" w:cs="Arial"/>
          <w:bCs/>
        </w:rPr>
        <w:t xml:space="preserve">A professional Georgia Teaching </w:t>
      </w:r>
      <w:r w:rsidR="001D63A6" w:rsidRPr="005C11D2">
        <w:rPr>
          <w:rFonts w:ascii="Arial" w:hAnsi="Arial" w:cs="Arial"/>
        </w:rPr>
        <w:t xml:space="preserve">Certificate </w:t>
      </w:r>
      <w:r w:rsidR="00F42D1D">
        <w:rPr>
          <w:rFonts w:ascii="Arial" w:hAnsi="Arial" w:cs="Arial"/>
        </w:rPr>
        <w:t>in Special Education Visual Impairment (P-12)</w:t>
      </w:r>
      <w:r w:rsidR="001D63A6" w:rsidRPr="005C11D2">
        <w:rPr>
          <w:rFonts w:ascii="Arial" w:hAnsi="Arial" w:cs="Arial"/>
        </w:rPr>
        <w:t>.</w:t>
      </w:r>
    </w:p>
    <w:p w14:paraId="0BA63277"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t>c)  </w:t>
      </w:r>
      <w:r w:rsidR="001D63A6" w:rsidRPr="005C11D2">
        <w:rPr>
          <w:rFonts w:ascii="Arial" w:hAnsi="Arial" w:cs="Arial"/>
        </w:rPr>
        <w:t>Language Skills:   Ability to read and comprehend simple instructions, short correspondence, and memos.  Ability to write simple correspondence.  Ability to effectively present information in one-on-one and small group situations.     </w:t>
      </w:r>
    </w:p>
    <w:p w14:paraId="01EABFAC"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t>d)  </w:t>
      </w:r>
      <w:r w:rsidR="001D63A6" w:rsidRPr="005C11D2">
        <w:rPr>
          <w:rFonts w:ascii="Arial" w:hAnsi="Arial" w:cs="Arial"/>
        </w:rPr>
        <w:t>Mathematical Skills:  Ability to add, subtract, multiply and divide in all units of measure, using whole number, common fractions, and decimals.  Ability to compute rate, ratio, and percent and to draw and interpret bar graphs.                                         </w:t>
      </w:r>
    </w:p>
    <w:p w14:paraId="25C7E50E"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t>e)  </w:t>
      </w:r>
      <w:r w:rsidR="001D63A6" w:rsidRPr="005C11D2">
        <w:rPr>
          <w:rFonts w:ascii="Arial" w:hAnsi="Arial" w:cs="Arial"/>
        </w:rPr>
        <w:t>Reasoning Ability:  Ability to apply commonsense understanding to carry out detailed but uninvolved written or oral instructions. Ability to deal with problems involving variables in standardized and non-standardized situations.</w:t>
      </w:r>
    </w:p>
    <w:p w14:paraId="00AB0D14"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t>f)   </w:t>
      </w:r>
      <w:r w:rsidR="001D63A6" w:rsidRPr="005C11D2">
        <w:rPr>
          <w:rFonts w:ascii="Arial" w:hAnsi="Arial" w:cs="Arial"/>
        </w:rPr>
        <w:t>Technical Ability:  Must have considerable knowledge of Microsoft Office Products.  Familiarity with interoffice applications preferred.</w:t>
      </w:r>
    </w:p>
    <w:p w14:paraId="3D216B38" w14:textId="77777777" w:rsidR="001D63A6" w:rsidRPr="005C11D2" w:rsidRDefault="005C11D2" w:rsidP="001D63A6">
      <w:pPr>
        <w:shd w:val="clear" w:color="auto" w:fill="FFFFFF"/>
        <w:spacing w:before="100" w:beforeAutospacing="1" w:after="100" w:afterAutospacing="1"/>
        <w:ind w:left="720" w:hanging="360"/>
        <w:rPr>
          <w:rFonts w:ascii="Arial" w:hAnsi="Arial" w:cs="Arial"/>
        </w:rPr>
      </w:pPr>
      <w:r>
        <w:rPr>
          <w:rFonts w:ascii="Arial" w:hAnsi="Arial" w:cs="Arial"/>
          <w:b/>
          <w:bCs/>
        </w:rPr>
        <w:lastRenderedPageBreak/>
        <w:t xml:space="preserve">g)  </w:t>
      </w:r>
      <w:r w:rsidR="001D63A6" w:rsidRPr="005C11D2">
        <w:rPr>
          <w:rFonts w:ascii="Arial" w:hAnsi="Arial" w:cs="Arial"/>
        </w:rPr>
        <w:t>Customer Service Skills:  Must be able to interact effectively with colleagues, administrators, teachers, staff members, students using tactful yet effective skills.</w:t>
      </w:r>
    </w:p>
    <w:p w14:paraId="461B0A9A"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b/>
          <w:bCs/>
        </w:rPr>
        <w:t>Professional Requirements:</w:t>
      </w:r>
      <w:r w:rsidRPr="005C11D2">
        <w:rPr>
          <w:rFonts w:ascii="Arial" w:hAnsi="Arial" w:cs="Arial"/>
        </w:rPr>
        <w:t> Must serve as a role model to students.  Desirable personal characteristics are required. Appropriate dress and grooming consistent with established standards required.  Must be at work on time.  Must meet attendance standards.  Must conduct activities safely. </w:t>
      </w:r>
    </w:p>
    <w:p w14:paraId="16729149"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b/>
          <w:bCs/>
        </w:rPr>
        <w:t>Physical Demands:</w:t>
      </w:r>
      <w:r w:rsidRPr="005C11D2">
        <w:rPr>
          <w:rFonts w:ascii="Arial" w:hAnsi="Arial" w:cs="Arial"/>
        </w:rPr>
        <w:t>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43C611B"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rPr>
        <w:t>While performing the duties of this job, the employee is regularly required to walk, stand, and lift.  Occasionally, the employee must crouch or kneel.  The employee must be able to exert or lift up to 75 pounds.</w:t>
      </w:r>
    </w:p>
    <w:p w14:paraId="5B661C81" w14:textId="77777777" w:rsidR="001D63A6" w:rsidRPr="005C11D2" w:rsidRDefault="001D63A6" w:rsidP="001D63A6">
      <w:pPr>
        <w:shd w:val="clear" w:color="auto" w:fill="FFFFFF"/>
        <w:spacing w:before="100" w:beforeAutospacing="1" w:after="100" w:afterAutospacing="1"/>
        <w:rPr>
          <w:rFonts w:ascii="Arial" w:hAnsi="Arial" w:cs="Arial"/>
        </w:rPr>
      </w:pPr>
      <w:r w:rsidRPr="00F42D1D">
        <w:rPr>
          <w:rFonts w:ascii="Arial" w:hAnsi="Arial" w:cs="Arial"/>
          <w:b/>
        </w:rPr>
        <w:t>Work Environment:</w:t>
      </w:r>
      <w:r w:rsidRPr="005C11D2">
        <w:rPr>
          <w:rFonts w:ascii="Arial" w:hAnsi="Arial" w:cs="Arial"/>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7605694"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rPr>
        <w:t>The noise level in the work environment is usually moderate, occasionally loud.</w:t>
      </w:r>
    </w:p>
    <w:p w14:paraId="45E6642D"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rPr>
        <w:t>Frequent travel involves exposure to traffic and outdoor elements.</w:t>
      </w:r>
    </w:p>
    <w:p w14:paraId="329DE84B" w14:textId="77777777" w:rsidR="001D63A6" w:rsidRPr="005C11D2" w:rsidRDefault="001D63A6" w:rsidP="001D63A6">
      <w:pPr>
        <w:shd w:val="clear" w:color="auto" w:fill="FFFFFF"/>
        <w:spacing w:before="100" w:beforeAutospacing="1" w:after="100" w:afterAutospacing="1"/>
        <w:rPr>
          <w:rFonts w:ascii="Arial" w:hAnsi="Arial" w:cs="Arial"/>
        </w:rPr>
      </w:pPr>
      <w:r w:rsidRPr="005C11D2">
        <w:rPr>
          <w:rFonts w:ascii="Arial" w:hAnsi="Arial" w:cs="Arial"/>
          <w:b/>
          <w:bCs/>
        </w:rPr>
        <w:t>Confidential Data Exposure:</w:t>
      </w:r>
      <w:r w:rsidRPr="005C11D2">
        <w:rPr>
          <w:rFonts w:ascii="Arial" w:hAnsi="Arial" w:cs="Arial"/>
        </w:rPr>
        <w:t>   The nature of this position entails exposure to confidential data.  Confidentiality must be held regarding financial and personal information. </w:t>
      </w:r>
    </w:p>
    <w:p w14:paraId="6EE545D5" w14:textId="77777777" w:rsidR="00606759" w:rsidRPr="005C11D2" w:rsidRDefault="001D63A6" w:rsidP="005C11D2">
      <w:pPr>
        <w:shd w:val="clear" w:color="auto" w:fill="FFFFFF"/>
        <w:spacing w:before="100" w:beforeAutospacing="1" w:after="100" w:afterAutospacing="1"/>
        <w:rPr>
          <w:rFonts w:ascii="Arial" w:hAnsi="Arial" w:cs="Arial"/>
        </w:rPr>
      </w:pPr>
      <w:r w:rsidRPr="005C11D2">
        <w:rPr>
          <w:rFonts w:ascii="Arial" w:hAnsi="Arial" w:cs="Arial"/>
          <w:color w:val="FF0000"/>
          <w:sz w:val="32"/>
          <w:szCs w:val="32"/>
        </w:rPr>
        <w:t>Please</w:t>
      </w:r>
      <w:r w:rsidR="00F42D1D">
        <w:rPr>
          <w:rFonts w:ascii="Arial" w:hAnsi="Arial" w:cs="Arial"/>
          <w:color w:val="FF0000"/>
          <w:sz w:val="32"/>
          <w:szCs w:val="32"/>
        </w:rPr>
        <w:t xml:space="preserve"> complete Employment Application,</w:t>
      </w:r>
      <w:r w:rsidRPr="005C11D2">
        <w:rPr>
          <w:rFonts w:ascii="Arial" w:hAnsi="Arial" w:cs="Arial"/>
          <w:color w:val="FF0000"/>
          <w:sz w:val="32"/>
          <w:szCs w:val="32"/>
        </w:rPr>
        <w:t xml:space="preserve"> send letter of interest</w:t>
      </w:r>
      <w:r w:rsidR="005C11D2" w:rsidRPr="005C11D2">
        <w:rPr>
          <w:rFonts w:ascii="Arial" w:hAnsi="Arial" w:cs="Arial"/>
          <w:color w:val="FF0000"/>
          <w:sz w:val="32"/>
          <w:szCs w:val="32"/>
        </w:rPr>
        <w:t xml:space="preserve"> and resume</w:t>
      </w:r>
      <w:r w:rsidRPr="005C11D2">
        <w:rPr>
          <w:rFonts w:ascii="Arial" w:hAnsi="Arial" w:cs="Arial"/>
          <w:color w:val="FF0000"/>
          <w:sz w:val="32"/>
          <w:szCs w:val="32"/>
        </w:rPr>
        <w:t xml:space="preserve"> to Tim Helms, Sr., 570 Martin Luther King Road, Camilla, GA 31730.  Or email to thelms@swresa.org </w:t>
      </w:r>
      <w:r w:rsidRPr="005C11D2">
        <w:rPr>
          <w:rFonts w:ascii="Arial" w:hAnsi="Arial" w:cs="Arial"/>
          <w:b/>
          <w:bCs/>
          <w:color w:val="FF0000"/>
          <w:sz w:val="32"/>
          <w:szCs w:val="32"/>
        </w:rPr>
        <w:t> </w:t>
      </w:r>
    </w:p>
    <w:sectPr w:rsidR="00606759" w:rsidRPr="005C11D2" w:rsidSect="0067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A6"/>
    <w:rsid w:val="001D63A6"/>
    <w:rsid w:val="004839AB"/>
    <w:rsid w:val="005C11D2"/>
    <w:rsid w:val="006710BE"/>
    <w:rsid w:val="00AA198B"/>
    <w:rsid w:val="00DF0BF9"/>
    <w:rsid w:val="00F4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0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A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D63A6"/>
    <w:rPr>
      <w:b/>
      <w:bCs/>
    </w:rPr>
  </w:style>
  <w:style w:type="character" w:customStyle="1" w:styleId="apple-converted-space">
    <w:name w:val="apple-converted-space"/>
    <w:basedOn w:val="DefaultParagraphFont"/>
    <w:rsid w:val="001D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9862">
      <w:bodyDiv w:val="1"/>
      <w:marLeft w:val="0"/>
      <w:marRight w:val="0"/>
      <w:marTop w:val="0"/>
      <w:marBottom w:val="0"/>
      <w:divBdr>
        <w:top w:val="none" w:sz="0" w:space="0" w:color="auto"/>
        <w:left w:val="none" w:sz="0" w:space="0" w:color="auto"/>
        <w:bottom w:val="none" w:sz="0" w:space="0" w:color="auto"/>
        <w:right w:val="none" w:sz="0" w:space="0" w:color="auto"/>
      </w:divBdr>
      <w:divsChild>
        <w:div w:id="625041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Young</dc:creator>
  <cp:lastModifiedBy>Kelly Young</cp:lastModifiedBy>
  <cp:revision>2</cp:revision>
  <cp:lastPrinted>2016-08-24T14:36:00Z</cp:lastPrinted>
  <dcterms:created xsi:type="dcterms:W3CDTF">2017-06-26T12:22:00Z</dcterms:created>
  <dcterms:modified xsi:type="dcterms:W3CDTF">2017-06-26T12:22:00Z</dcterms:modified>
</cp:coreProperties>
</file>